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C159E" w14:textId="77777777" w:rsidR="005F0227" w:rsidRDefault="005F0227"/>
    <w:p w14:paraId="7EB8964D" w14:textId="08C800B7" w:rsidR="00F07849" w:rsidRDefault="005F0227">
      <w:r>
        <w:t xml:space="preserve">FORMA ENGINEERING </w:t>
      </w:r>
      <w:r w:rsidR="00F07849">
        <w:t>&amp;</w:t>
      </w:r>
      <w:r>
        <w:t xml:space="preserve"> CONTACTING INC</w:t>
      </w:r>
      <w:r w:rsidR="00892562">
        <w:t xml:space="preserve"> </w:t>
      </w:r>
      <w:r>
        <w:t>HAS BEEN SELE</w:t>
      </w:r>
      <w:r w:rsidR="00E25596">
        <w:t>C</w:t>
      </w:r>
      <w:r>
        <w:t xml:space="preserve">TED AS THE LEASE-LEASEBACK CONTACTOR FOR THE </w:t>
      </w:r>
      <w:r w:rsidR="00E25596">
        <w:t xml:space="preserve">OLITA </w:t>
      </w:r>
      <w:r>
        <w:t>E.S. NEW MODULAR BUILDING</w:t>
      </w:r>
      <w:r w:rsidR="00E25596">
        <w:t xml:space="preserve"> </w:t>
      </w:r>
      <w:r>
        <w:t>AND S</w:t>
      </w:r>
      <w:r w:rsidR="00E25596">
        <w:t>OLAR</w:t>
      </w:r>
      <w:r>
        <w:t xml:space="preserve"> STRUCTURE.</w:t>
      </w:r>
      <w:r w:rsidR="00821B0D">
        <w:t xml:space="preserve"> We are requesting Subcontractor Proposals for this Project,</w:t>
      </w:r>
      <w:r>
        <w:t xml:space="preserve"> scope of work includes selective site work demolition, grading, new electrical </w:t>
      </w:r>
      <w:r w:rsidR="00821B0D">
        <w:t>underground, Fire alarm and Low voltage,</w:t>
      </w:r>
      <w:r>
        <w:t xml:space="preserve"> </w:t>
      </w:r>
      <w:r w:rsidR="00821B0D">
        <w:t xml:space="preserve">PV </w:t>
      </w:r>
      <w:r>
        <w:t>solar</w:t>
      </w:r>
      <w:r w:rsidR="00821B0D">
        <w:t>, Solar</w:t>
      </w:r>
      <w:r>
        <w:t xml:space="preserve"> </w:t>
      </w:r>
      <w:r w:rsidR="002A63FF">
        <w:t>structure, battery</w:t>
      </w:r>
      <w:r>
        <w:t xml:space="preserve"> storage</w:t>
      </w:r>
      <w:r w:rsidR="002A63FF">
        <w:t>,</w:t>
      </w:r>
      <w:r>
        <w:t xml:space="preserve"> </w:t>
      </w:r>
      <w:r w:rsidR="00252A8F">
        <w:t>EV Charger, fencing</w:t>
      </w:r>
      <w:r>
        <w:t>,</w:t>
      </w:r>
      <w:r w:rsidR="002A63FF">
        <w:t xml:space="preserve"> </w:t>
      </w:r>
      <w:r w:rsidR="00E25596">
        <w:t>handrailing,</w:t>
      </w:r>
      <w:r w:rsidR="002A63FF">
        <w:t xml:space="preserve"> concrete </w:t>
      </w:r>
      <w:r>
        <w:t>flatwork replacement</w:t>
      </w:r>
      <w:r w:rsidR="002A63FF">
        <w:t xml:space="preserve">, domestic water, sewer piping, </w:t>
      </w:r>
      <w:r>
        <w:t>landscaping and irrigation</w:t>
      </w:r>
      <w:r w:rsidR="00F07849">
        <w:t>, minor painting, modular building manufacturing and setting is not part of this contact</w:t>
      </w:r>
      <w:r>
        <w:t>.  This project requires prequalification</w:t>
      </w:r>
      <w:r w:rsidR="00252A8F">
        <w:t>,</w:t>
      </w:r>
      <w:r>
        <w:t xml:space="preserve"> Lowell Joint School District requires the following license classifications to pre-qualify: </w:t>
      </w:r>
      <w:r w:rsidR="00E4734B">
        <w:t>A, B</w:t>
      </w:r>
      <w:r>
        <w:t>,</w:t>
      </w:r>
      <w:r w:rsidR="00E4734B">
        <w:t xml:space="preserve"> </w:t>
      </w:r>
      <w:r>
        <w:t>C-4,</w:t>
      </w:r>
      <w:r w:rsidR="00E4734B">
        <w:t xml:space="preserve"> </w:t>
      </w:r>
      <w:r>
        <w:t>C-7,</w:t>
      </w:r>
      <w:r w:rsidR="00E4734B">
        <w:t xml:space="preserve"> </w:t>
      </w:r>
      <w:r>
        <w:t>C-</w:t>
      </w:r>
      <w:r w:rsidR="002A63FF">
        <w:t>10, C</w:t>
      </w:r>
      <w:r>
        <w:t>-16,</w:t>
      </w:r>
      <w:r w:rsidR="00E4734B">
        <w:t xml:space="preserve"> </w:t>
      </w:r>
      <w:r>
        <w:t>C-</w:t>
      </w:r>
      <w:r w:rsidR="002A63FF">
        <w:t>38, C</w:t>
      </w:r>
      <w:r>
        <w:t>-</w:t>
      </w:r>
      <w:r w:rsidR="002A63FF">
        <w:t>42, C</w:t>
      </w:r>
      <w:r>
        <w:t xml:space="preserve">-43 </w:t>
      </w:r>
      <w:r w:rsidR="00E4734B">
        <w:t xml:space="preserve">and </w:t>
      </w:r>
      <w:r>
        <w:t>C-46.</w:t>
      </w:r>
      <w:r w:rsidR="00E4734B">
        <w:t xml:space="preserve"> Lowell Joint School District uses PQ Bids (</w:t>
      </w:r>
      <w:hyperlink r:id="rId4" w:history="1">
        <w:r w:rsidR="00E4734B" w:rsidRPr="00785C49">
          <w:rPr>
            <w:rStyle w:val="Hyperlink"/>
          </w:rPr>
          <w:t>https://pqbids.com/lowell/</w:t>
        </w:r>
      </w:hyperlink>
      <w:r w:rsidR="00E4734B">
        <w:t>) to manage prequalification.</w:t>
      </w:r>
      <w:r w:rsidR="00325A96">
        <w:t xml:space="preserve"> </w:t>
      </w:r>
      <w:r w:rsidR="00E4734B">
        <w:t xml:space="preserve">Job Walk </w:t>
      </w:r>
      <w:r w:rsidR="008E4F25">
        <w:t>July</w:t>
      </w:r>
      <w:r w:rsidR="002A63FF">
        <w:t xml:space="preserve"> </w:t>
      </w:r>
      <w:r w:rsidR="008E4F25">
        <w:t>22nd</w:t>
      </w:r>
      <w:r w:rsidR="002A63FF">
        <w:t xml:space="preserve"> </w:t>
      </w:r>
      <w:r w:rsidR="00E4734B">
        <w:t>@</w:t>
      </w:r>
      <w:r w:rsidR="008E4F25">
        <w:t>10 am</w:t>
      </w:r>
      <w:r w:rsidR="002A63FF">
        <w:t xml:space="preserve"> </w:t>
      </w:r>
      <w:r w:rsidR="00E4734B">
        <w:t>(</w:t>
      </w:r>
      <w:r w:rsidR="00BF3EFF">
        <w:t>non-mandatory</w:t>
      </w:r>
      <w:r w:rsidR="00E4734B">
        <w:t>)</w:t>
      </w:r>
      <w:r w:rsidR="00F502FD">
        <w:t>.</w:t>
      </w:r>
      <w:r w:rsidR="00E4734B">
        <w:t xml:space="preserve"> RFI deadline</w:t>
      </w:r>
      <w:r w:rsidR="002A63FF">
        <w:t xml:space="preserve"> </w:t>
      </w:r>
      <w:r w:rsidR="008E4F25">
        <w:t>August 5</w:t>
      </w:r>
      <w:r w:rsidR="002A63FF" w:rsidRPr="002A63FF">
        <w:rPr>
          <w:vertAlign w:val="superscript"/>
        </w:rPr>
        <w:t>th</w:t>
      </w:r>
      <w:r w:rsidR="002A63FF" w:rsidRPr="002A63FF">
        <w:t xml:space="preserve"> 12pm</w:t>
      </w:r>
      <w:r w:rsidR="00E4734B">
        <w:t xml:space="preserve">. Send RFI’s to </w:t>
      </w:r>
      <w:hyperlink r:id="rId5" w:history="1">
        <w:r w:rsidR="002A63FF" w:rsidRPr="005271E5">
          <w:rPr>
            <w:rStyle w:val="Hyperlink"/>
          </w:rPr>
          <w:t>khauffe@forma.site. Prequailfication</w:t>
        </w:r>
      </w:hyperlink>
      <w:r w:rsidR="00E4734B">
        <w:t xml:space="preserve"> due</w:t>
      </w:r>
      <w:r w:rsidR="002A63FF">
        <w:t xml:space="preserve"> </w:t>
      </w:r>
      <w:r w:rsidR="008E4F25">
        <w:t>no later than July3</w:t>
      </w:r>
      <w:r w:rsidR="002A63FF">
        <w:t>1</w:t>
      </w:r>
      <w:r w:rsidR="008E4F25">
        <w:rPr>
          <w:vertAlign w:val="superscript"/>
        </w:rPr>
        <w:t>st</w:t>
      </w:r>
      <w:r w:rsidR="002A63FF">
        <w:t>@ 5pm.</w:t>
      </w:r>
      <w:r w:rsidR="00962DF8">
        <w:t>Project</w:t>
      </w:r>
      <w:r w:rsidR="00325A96">
        <w:t xml:space="preserve"> Address: </w:t>
      </w:r>
      <w:r w:rsidR="008E4F25">
        <w:t xml:space="preserve">950 </w:t>
      </w:r>
      <w:proofErr w:type="spellStart"/>
      <w:r w:rsidR="008E4F25">
        <w:t>Briercliff</w:t>
      </w:r>
      <w:proofErr w:type="spellEnd"/>
      <w:r w:rsidR="00325A96">
        <w:t>, La Habra, CA 9063</w:t>
      </w:r>
      <w:r w:rsidR="000325EC">
        <w:t>1</w:t>
      </w:r>
      <w:r w:rsidR="00325A96">
        <w:t xml:space="preserve">.Bid documents can be obtained by contacting </w:t>
      </w:r>
      <w:hyperlink r:id="rId6" w:history="1">
        <w:r w:rsidR="00325A96" w:rsidRPr="00785C49">
          <w:rPr>
            <w:rStyle w:val="Hyperlink"/>
          </w:rPr>
          <w:t>khauffe@forma.site</w:t>
        </w:r>
      </w:hyperlink>
      <w:r w:rsidR="00325A96">
        <w:t xml:space="preserve">. </w:t>
      </w:r>
      <w:r w:rsidR="000325EC" w:rsidRPr="000325EC">
        <w:rPr>
          <w:b/>
          <w:bCs/>
        </w:rPr>
        <w:t xml:space="preserve">BIDS DUE </w:t>
      </w:r>
      <w:r w:rsidR="008E4F25">
        <w:rPr>
          <w:b/>
          <w:bCs/>
        </w:rPr>
        <w:t>AUGUST 13</w:t>
      </w:r>
      <w:r w:rsidR="000325EC" w:rsidRPr="000325EC">
        <w:rPr>
          <w:b/>
          <w:bCs/>
          <w:vertAlign w:val="superscript"/>
        </w:rPr>
        <w:t>TH</w:t>
      </w:r>
      <w:r w:rsidR="000325EC" w:rsidRPr="000325EC">
        <w:rPr>
          <w:b/>
          <w:bCs/>
        </w:rPr>
        <w:t xml:space="preserve"> 10AM</w:t>
      </w:r>
      <w:r w:rsidR="000325EC">
        <w:t xml:space="preserve"> </w:t>
      </w:r>
      <w:r w:rsidR="00325A96">
        <w:t>A</w:t>
      </w:r>
      <w:r w:rsidR="000325EC">
        <w:t>ll</w:t>
      </w:r>
      <w:r w:rsidR="00325A96">
        <w:t xml:space="preserve"> bids are to be submitted to Forma Engineering &amp;</w:t>
      </w:r>
      <w:r w:rsidR="00D52A5E">
        <w:t xml:space="preserve"> </w:t>
      </w:r>
      <w:r w:rsidR="002A63FF">
        <w:t>C</w:t>
      </w:r>
      <w:r w:rsidR="00325A96">
        <w:t xml:space="preserve">ontacting Inc. </w:t>
      </w:r>
      <w:hyperlink r:id="rId7" w:history="1">
        <w:r w:rsidR="00325A96" w:rsidRPr="00785C49">
          <w:rPr>
            <w:rStyle w:val="Hyperlink"/>
          </w:rPr>
          <w:t>estimating@forma.site</w:t>
        </w:r>
      </w:hyperlink>
      <w:r w:rsidR="000325EC">
        <w:t>.</w:t>
      </w:r>
      <w:r w:rsidR="00325A96">
        <w:t xml:space="preserve">This project requires prevailing wadge, skilled trained work force if you are planning to bid this project, we encourage your participation and welcome your Bids. All Qualified Bidders will receive consideration </w:t>
      </w:r>
      <w:r w:rsidR="00BF3EFF">
        <w:t>without</w:t>
      </w:r>
      <w:r w:rsidR="00325A96">
        <w:t xml:space="preserve"> </w:t>
      </w:r>
      <w:r w:rsidR="00BF3EFF">
        <w:t>regard</w:t>
      </w:r>
      <w:r w:rsidR="00325A96">
        <w:t xml:space="preserve"> to race, color, </w:t>
      </w:r>
      <w:r w:rsidR="00BF3EFF">
        <w:t>religions</w:t>
      </w:r>
      <w:r w:rsidR="00325A96">
        <w:t xml:space="preserve"> or national origin. Forma </w:t>
      </w:r>
      <w:r w:rsidR="00BF3EFF">
        <w:t>Engineering</w:t>
      </w:r>
      <w:r w:rsidR="00325A96">
        <w:t xml:space="preserve"> &amp; Contacting Inc +</w:t>
      </w:r>
      <w:r w:rsidR="00BF3EFF">
        <w:t>Scorpio</w:t>
      </w:r>
      <w:r w:rsidR="00325A96">
        <w:t xml:space="preserve"> Enterprises inc. requires all bidders </w:t>
      </w:r>
      <w:proofErr w:type="gramStart"/>
      <w:r w:rsidR="00BF3EFF">
        <w:t>in excess</w:t>
      </w:r>
      <w:r w:rsidR="00325A96">
        <w:t xml:space="preserve"> of</w:t>
      </w:r>
      <w:proofErr w:type="gramEnd"/>
      <w:r w:rsidR="00325A96">
        <w:t xml:space="preserve"> $50,000 to be </w:t>
      </w:r>
      <w:r w:rsidR="00BF3EFF">
        <w:t>prepared</w:t>
      </w:r>
      <w:r w:rsidR="00325A96">
        <w:t xml:space="preserve"> to furnish performance and payment Bonds issued by</w:t>
      </w:r>
      <w:r w:rsidR="00BF3EFF">
        <w:t xml:space="preserve"> a corporate surety.</w:t>
      </w:r>
    </w:p>
    <w:p w14:paraId="2FDBCB7C" w14:textId="630B08A6" w:rsidR="005F0227" w:rsidRDefault="00F07849">
      <w:r>
        <w:t xml:space="preserve">Note: Bonds issues by United States Fire insurances company (or associated </w:t>
      </w:r>
      <w:r w:rsidR="00D52A5E">
        <w:t>entitles</w:t>
      </w:r>
      <w:r>
        <w:t xml:space="preserve"> including Crum) will not be accepted</w:t>
      </w:r>
      <w:r w:rsidR="00D52A5E">
        <w:t>.</w:t>
      </w:r>
      <w:r w:rsidR="00BF3EFF">
        <w:t xml:space="preserve"> Forma Engineering &amp; Contacting Inc. reserves the right to waive this requirement permit substitute security or alternate Guarantees. Forma </w:t>
      </w:r>
      <w:r w:rsidR="00E9562B">
        <w:t>Engineering</w:t>
      </w:r>
      <w:r w:rsidR="00BF3EFF">
        <w:t xml:space="preserve"> &amp; Contacting </w:t>
      </w:r>
      <w:r w:rsidR="008E4F25">
        <w:t>Inc. Provides</w:t>
      </w:r>
      <w:r w:rsidR="00BF3EFF">
        <w:t xml:space="preserve"> notice to all contactors of the adoption of SB </w:t>
      </w:r>
      <w:proofErr w:type="gramStart"/>
      <w:r w:rsidR="00BF3EFF">
        <w:t>854,</w:t>
      </w:r>
      <w:proofErr w:type="gramEnd"/>
      <w:r w:rsidR="00E9562B">
        <w:t xml:space="preserve"> </w:t>
      </w:r>
      <w:r w:rsidR="00BF3EFF">
        <w:t>this requires all sub-contractors to comply with the requirements set forth on the department of Industrial relations (DIR) website at h</w:t>
      </w:r>
      <w:r w:rsidR="00E9562B">
        <w:t>ttp//www.dir.ca.gov/publicworks.html SB 854 requires all contactors that perform public works projects must be registered with the department of industrial relations. No contactor or sub-contractor may be listed on a bid proposal for public works project submitted on or after unless registered with the Department of Industrial Relations pursuant to Labor Code section 1725.5</w:t>
      </w:r>
    </w:p>
    <w:p w14:paraId="39E7CBE2" w14:textId="77777777" w:rsidR="00E9562B" w:rsidRDefault="00E9562B"/>
    <w:p w14:paraId="771CAE20" w14:textId="77777777" w:rsidR="00E9562B" w:rsidRDefault="00E9562B"/>
    <w:sectPr w:rsidR="00E956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227"/>
    <w:rsid w:val="000325EC"/>
    <w:rsid w:val="00252A8F"/>
    <w:rsid w:val="002A63FF"/>
    <w:rsid w:val="00325A96"/>
    <w:rsid w:val="003418CF"/>
    <w:rsid w:val="005F0227"/>
    <w:rsid w:val="00821B0D"/>
    <w:rsid w:val="00892562"/>
    <w:rsid w:val="008E4F25"/>
    <w:rsid w:val="00962DF8"/>
    <w:rsid w:val="00BF3EFF"/>
    <w:rsid w:val="00D06556"/>
    <w:rsid w:val="00D52A5E"/>
    <w:rsid w:val="00E25596"/>
    <w:rsid w:val="00E4734B"/>
    <w:rsid w:val="00E9562B"/>
    <w:rsid w:val="00EF4B1B"/>
    <w:rsid w:val="00F07849"/>
    <w:rsid w:val="00F502FD"/>
    <w:rsid w:val="00FB4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F817CA"/>
  <w15:chartTrackingRefBased/>
  <w15:docId w15:val="{9EE8376D-CEB7-B546-81C6-0A341281B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2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2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2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2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2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2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2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2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2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2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2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2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2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2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227"/>
    <w:rPr>
      <w:rFonts w:eastAsiaTheme="majorEastAsia" w:cstheme="majorBidi"/>
      <w:color w:val="272727" w:themeColor="text1" w:themeTint="D8"/>
    </w:rPr>
  </w:style>
  <w:style w:type="paragraph" w:styleId="Title">
    <w:name w:val="Title"/>
    <w:basedOn w:val="Normal"/>
    <w:next w:val="Normal"/>
    <w:link w:val="TitleChar"/>
    <w:uiPriority w:val="10"/>
    <w:qFormat/>
    <w:rsid w:val="005F02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2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227"/>
    <w:pPr>
      <w:spacing w:before="160"/>
      <w:jc w:val="center"/>
    </w:pPr>
    <w:rPr>
      <w:i/>
      <w:iCs/>
      <w:color w:val="404040" w:themeColor="text1" w:themeTint="BF"/>
    </w:rPr>
  </w:style>
  <w:style w:type="character" w:customStyle="1" w:styleId="QuoteChar">
    <w:name w:val="Quote Char"/>
    <w:basedOn w:val="DefaultParagraphFont"/>
    <w:link w:val="Quote"/>
    <w:uiPriority w:val="29"/>
    <w:rsid w:val="005F0227"/>
    <w:rPr>
      <w:i/>
      <w:iCs/>
      <w:color w:val="404040" w:themeColor="text1" w:themeTint="BF"/>
    </w:rPr>
  </w:style>
  <w:style w:type="paragraph" w:styleId="ListParagraph">
    <w:name w:val="List Paragraph"/>
    <w:basedOn w:val="Normal"/>
    <w:uiPriority w:val="34"/>
    <w:qFormat/>
    <w:rsid w:val="005F0227"/>
    <w:pPr>
      <w:ind w:left="720"/>
      <w:contextualSpacing/>
    </w:pPr>
  </w:style>
  <w:style w:type="character" w:styleId="IntenseEmphasis">
    <w:name w:val="Intense Emphasis"/>
    <w:basedOn w:val="DefaultParagraphFont"/>
    <w:uiPriority w:val="21"/>
    <w:qFormat/>
    <w:rsid w:val="005F0227"/>
    <w:rPr>
      <w:i/>
      <w:iCs/>
      <w:color w:val="0F4761" w:themeColor="accent1" w:themeShade="BF"/>
    </w:rPr>
  </w:style>
  <w:style w:type="paragraph" w:styleId="IntenseQuote">
    <w:name w:val="Intense Quote"/>
    <w:basedOn w:val="Normal"/>
    <w:next w:val="Normal"/>
    <w:link w:val="IntenseQuoteChar"/>
    <w:uiPriority w:val="30"/>
    <w:qFormat/>
    <w:rsid w:val="005F02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227"/>
    <w:rPr>
      <w:i/>
      <w:iCs/>
      <w:color w:val="0F4761" w:themeColor="accent1" w:themeShade="BF"/>
    </w:rPr>
  </w:style>
  <w:style w:type="character" w:styleId="IntenseReference">
    <w:name w:val="Intense Reference"/>
    <w:basedOn w:val="DefaultParagraphFont"/>
    <w:uiPriority w:val="32"/>
    <w:qFormat/>
    <w:rsid w:val="005F0227"/>
    <w:rPr>
      <w:b/>
      <w:bCs/>
      <w:smallCaps/>
      <w:color w:val="0F4761" w:themeColor="accent1" w:themeShade="BF"/>
      <w:spacing w:val="5"/>
    </w:rPr>
  </w:style>
  <w:style w:type="character" w:styleId="Hyperlink">
    <w:name w:val="Hyperlink"/>
    <w:basedOn w:val="DefaultParagraphFont"/>
    <w:uiPriority w:val="99"/>
    <w:unhideWhenUsed/>
    <w:rsid w:val="00E4734B"/>
    <w:rPr>
      <w:color w:val="467886" w:themeColor="hyperlink"/>
      <w:u w:val="single"/>
    </w:rPr>
  </w:style>
  <w:style w:type="character" w:styleId="UnresolvedMention">
    <w:name w:val="Unresolved Mention"/>
    <w:basedOn w:val="DefaultParagraphFont"/>
    <w:uiPriority w:val="99"/>
    <w:semiHidden/>
    <w:unhideWhenUsed/>
    <w:rsid w:val="00E4734B"/>
    <w:rPr>
      <w:color w:val="605E5C"/>
      <w:shd w:val="clear" w:color="auto" w:fill="E1DFDD"/>
    </w:rPr>
  </w:style>
  <w:style w:type="character" w:styleId="FollowedHyperlink">
    <w:name w:val="FollowedHyperlink"/>
    <w:basedOn w:val="DefaultParagraphFont"/>
    <w:uiPriority w:val="99"/>
    <w:semiHidden/>
    <w:unhideWhenUsed/>
    <w:rsid w:val="00E4734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stimating@forma.sit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hauffe@forma.site" TargetMode="External"/><Relationship Id="rId5" Type="http://schemas.openxmlformats.org/officeDocument/2006/relationships/hyperlink" Target="mailto:khauffe@forma.site.%20Prequailfication" TargetMode="External"/><Relationship Id="rId4" Type="http://schemas.openxmlformats.org/officeDocument/2006/relationships/hyperlink" Target="https://pqbids.com/lowel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hauffe</dc:creator>
  <cp:keywords/>
  <dc:description/>
  <cp:lastModifiedBy>Kurt hauffe</cp:lastModifiedBy>
  <cp:revision>2</cp:revision>
  <dcterms:created xsi:type="dcterms:W3CDTF">2026-07-06T20:31:00Z</dcterms:created>
  <dcterms:modified xsi:type="dcterms:W3CDTF">2026-07-06T20:31:00Z</dcterms:modified>
</cp:coreProperties>
</file>